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67C" w:rsidRPr="00D462BC" w:rsidRDefault="0014767C" w:rsidP="0014767C">
      <w:pPr>
        <w:spacing w:after="0" w:line="240" w:lineRule="auto"/>
        <w:jc w:val="center"/>
        <w:rPr>
          <w:rFonts w:ascii="Times New Roman" w:hAnsi="Times New Roman"/>
          <w:color w:val="000000"/>
          <w:sz w:val="28"/>
          <w:szCs w:val="28"/>
        </w:rPr>
      </w:pPr>
      <w:r w:rsidRPr="00391DA9">
        <w:rPr>
          <w:rFonts w:ascii="Times New Roman" w:hAnsi="Times New Roman"/>
          <w:b/>
          <w:color w:val="000000"/>
          <w:sz w:val="28"/>
          <w:szCs w:val="28"/>
        </w:rPr>
        <w:t xml:space="preserve"> </w:t>
      </w:r>
      <w:r w:rsidR="002639F8" w:rsidRPr="00391DA9">
        <w:rPr>
          <w:rFonts w:ascii="Times New Roman" w:hAnsi="Times New Roman"/>
          <w:b/>
          <w:color w:val="000000"/>
          <w:sz w:val="28"/>
          <w:szCs w:val="28"/>
        </w:rPr>
        <w:t>«</w:t>
      </w:r>
      <w:proofErr w:type="spellStart"/>
      <w:r w:rsidR="00BA3F74" w:rsidRPr="00BA3F74">
        <w:rPr>
          <w:rFonts w:ascii="Times New Roman" w:eastAsia="Times New Roman" w:hAnsi="Times New Roman" w:cs="Times New Roman"/>
          <w:b/>
          <w:sz w:val="28"/>
          <w:szCs w:val="28"/>
          <w:lang w:eastAsia="ru-RU"/>
        </w:rPr>
        <w:t>Екінші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деңгейдегі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банктердің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Қазақстан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Республикасының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бейрезидент</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банктерінің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филиалдарының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және</w:t>
      </w:r>
      <w:proofErr w:type="spellEnd"/>
      <w:r w:rsidR="00BA3F74" w:rsidRPr="00BA3F74">
        <w:rPr>
          <w:rFonts w:ascii="Times New Roman" w:eastAsia="Times New Roman" w:hAnsi="Times New Roman" w:cs="Times New Roman"/>
          <w:b/>
          <w:sz w:val="28"/>
          <w:szCs w:val="28"/>
          <w:lang w:eastAsia="ru-RU"/>
        </w:rPr>
        <w:t xml:space="preserve"> банк </w:t>
      </w:r>
      <w:proofErr w:type="spellStart"/>
      <w:r w:rsidR="00BA3F74" w:rsidRPr="00BA3F74">
        <w:rPr>
          <w:rFonts w:ascii="Times New Roman" w:eastAsia="Times New Roman" w:hAnsi="Times New Roman" w:cs="Times New Roman"/>
          <w:b/>
          <w:sz w:val="28"/>
          <w:szCs w:val="28"/>
          <w:lang w:eastAsia="ru-RU"/>
        </w:rPr>
        <w:t>операцияларының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жекелеген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түрлерін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жүзеге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асыратын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ұйымдардың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инвестициялық</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портфельді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басқарушыларды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Орталық</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депозитарийді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бағалы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қағаздардың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номиналды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ұстаушылары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ретінде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клиенттердің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шоттарын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жүргізу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құқығы</w:t>
      </w:r>
      <w:proofErr w:type="spellEnd"/>
      <w:r w:rsidR="00BA3F74" w:rsidRPr="00BA3F74">
        <w:rPr>
          <w:rFonts w:ascii="Times New Roman" w:eastAsia="Times New Roman" w:hAnsi="Times New Roman" w:cs="Times New Roman"/>
          <w:b/>
          <w:sz w:val="28"/>
          <w:szCs w:val="28"/>
          <w:lang w:eastAsia="ru-RU"/>
        </w:rPr>
        <w:t xml:space="preserve"> бар </w:t>
      </w:r>
      <w:proofErr w:type="spellStart"/>
      <w:r w:rsidR="00BA3F74" w:rsidRPr="00BA3F74">
        <w:rPr>
          <w:rFonts w:ascii="Times New Roman" w:eastAsia="Times New Roman" w:hAnsi="Times New Roman" w:cs="Times New Roman"/>
          <w:b/>
          <w:sz w:val="28"/>
          <w:szCs w:val="28"/>
          <w:lang w:eastAsia="ru-RU"/>
        </w:rPr>
        <w:t>брокерлерді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және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немесе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дилерлерді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қоса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алғанда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кастодиандардың</w:t>
      </w:r>
      <w:proofErr w:type="spellEnd"/>
      <w:r w:rsidR="00BA3F74" w:rsidRPr="00BA3F74">
        <w:rPr>
          <w:rFonts w:ascii="Times New Roman" w:eastAsia="Times New Roman" w:hAnsi="Times New Roman" w:cs="Times New Roman"/>
          <w:b/>
          <w:sz w:val="28"/>
          <w:szCs w:val="28"/>
          <w:lang w:eastAsia="ru-RU"/>
        </w:rPr>
        <w:t>, «</w:t>
      </w:r>
      <w:proofErr w:type="spellStart"/>
      <w:r w:rsidR="00BA3F74" w:rsidRPr="00BA3F74">
        <w:rPr>
          <w:rFonts w:ascii="Times New Roman" w:eastAsia="Times New Roman" w:hAnsi="Times New Roman" w:cs="Times New Roman"/>
          <w:b/>
          <w:sz w:val="28"/>
          <w:szCs w:val="28"/>
          <w:lang w:eastAsia="ru-RU"/>
        </w:rPr>
        <w:t>өмірді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саласы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бойынша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қызметті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жүзеге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асыратын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ұйымдары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қайта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ұйымдары</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Қазақстан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Республикасының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бейрезидент</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қайта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ұйымдарының</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филиалдарымен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сақтандыру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брокерлерімен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сондай-ақ</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коллекторлық</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агенттіктермен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мемлекеттік</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кірістер</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органдарына</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мәліметтерді</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ұсыну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нысандарын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қағидаларын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және</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мерзімдерін</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бекіту</w:t>
      </w:r>
      <w:proofErr w:type="spellEnd"/>
      <w:r w:rsidR="00BA3F74" w:rsidRPr="00BA3F74">
        <w:rPr>
          <w:rFonts w:ascii="Times New Roman" w:eastAsia="Times New Roman" w:hAnsi="Times New Roman" w:cs="Times New Roman"/>
          <w:b/>
          <w:sz w:val="28"/>
          <w:szCs w:val="28"/>
          <w:lang w:eastAsia="ru-RU"/>
        </w:rPr>
        <w:t xml:space="preserve"> </w:t>
      </w:r>
      <w:proofErr w:type="spellStart"/>
      <w:r w:rsidR="00BA3F74" w:rsidRPr="00BA3F74">
        <w:rPr>
          <w:rFonts w:ascii="Times New Roman" w:eastAsia="Times New Roman" w:hAnsi="Times New Roman" w:cs="Times New Roman"/>
          <w:b/>
          <w:sz w:val="28"/>
          <w:szCs w:val="28"/>
          <w:lang w:eastAsia="ru-RU"/>
        </w:rPr>
        <w:t>туралы</w:t>
      </w:r>
      <w:proofErr w:type="spellEnd"/>
      <w:r w:rsidR="002639F8" w:rsidRPr="00391DA9">
        <w:rPr>
          <w:rFonts w:ascii="Times New Roman" w:hAnsi="Times New Roman"/>
          <w:b/>
          <w:color w:val="000000"/>
          <w:sz w:val="28"/>
          <w:szCs w:val="28"/>
        </w:rPr>
        <w:t>»</w:t>
      </w:r>
      <w:r>
        <w:rPr>
          <w:rFonts w:ascii="Times New Roman" w:hAnsi="Times New Roman"/>
          <w:b/>
          <w:color w:val="000000"/>
          <w:sz w:val="28"/>
          <w:szCs w:val="28"/>
          <w:lang w:val="kk-KZ"/>
        </w:rPr>
        <w:t xml:space="preserve"> </w:t>
      </w:r>
      <w:proofErr w:type="spellStart"/>
      <w:r w:rsidRPr="00C72C62">
        <w:rPr>
          <w:rFonts w:ascii="Times New Roman" w:hAnsi="Times New Roman"/>
          <w:b/>
          <w:color w:val="000000"/>
          <w:sz w:val="28"/>
          <w:szCs w:val="28"/>
        </w:rPr>
        <w:t>Қазақстан</w:t>
      </w:r>
      <w:proofErr w:type="spellEnd"/>
      <w:r w:rsidRPr="00C72C62">
        <w:rPr>
          <w:rFonts w:ascii="Times New Roman" w:hAnsi="Times New Roman"/>
          <w:b/>
          <w:color w:val="000000"/>
          <w:sz w:val="28"/>
          <w:szCs w:val="28"/>
        </w:rPr>
        <w:t xml:space="preserve"> </w:t>
      </w:r>
      <w:proofErr w:type="spellStart"/>
      <w:r w:rsidRPr="00C72C62">
        <w:rPr>
          <w:rFonts w:ascii="Times New Roman" w:hAnsi="Times New Roman"/>
          <w:b/>
          <w:color w:val="000000"/>
          <w:sz w:val="28"/>
          <w:szCs w:val="28"/>
        </w:rPr>
        <w:t>Республикасы</w:t>
      </w:r>
      <w:proofErr w:type="spellEnd"/>
      <w:r w:rsidRPr="00C72C62">
        <w:rPr>
          <w:rFonts w:ascii="Times New Roman" w:hAnsi="Times New Roman"/>
          <w:b/>
          <w:color w:val="000000"/>
          <w:sz w:val="28"/>
          <w:szCs w:val="28"/>
        </w:rPr>
        <w:t xml:space="preserve"> </w:t>
      </w:r>
      <w:proofErr w:type="spellStart"/>
      <w:r w:rsidRPr="00C72C62">
        <w:rPr>
          <w:rFonts w:ascii="Times New Roman" w:hAnsi="Times New Roman"/>
          <w:b/>
          <w:color w:val="000000"/>
          <w:sz w:val="28"/>
          <w:szCs w:val="28"/>
        </w:rPr>
        <w:t>Қаржы</w:t>
      </w:r>
      <w:proofErr w:type="spellEnd"/>
      <w:r w:rsidRPr="00C72C62">
        <w:rPr>
          <w:rFonts w:ascii="Times New Roman" w:hAnsi="Times New Roman"/>
          <w:b/>
          <w:color w:val="000000"/>
          <w:sz w:val="28"/>
          <w:szCs w:val="28"/>
        </w:rPr>
        <w:t xml:space="preserve"> </w:t>
      </w:r>
      <w:proofErr w:type="spellStart"/>
      <w:r w:rsidRPr="00C72C62">
        <w:rPr>
          <w:rFonts w:ascii="Times New Roman" w:hAnsi="Times New Roman"/>
          <w:b/>
          <w:color w:val="000000"/>
          <w:sz w:val="28"/>
          <w:szCs w:val="28"/>
        </w:rPr>
        <w:t>министрінің</w:t>
      </w:r>
      <w:proofErr w:type="spellEnd"/>
      <w:r w:rsidRPr="00C72C62">
        <w:rPr>
          <w:rFonts w:ascii="Times New Roman" w:hAnsi="Times New Roman"/>
          <w:b/>
          <w:color w:val="000000"/>
          <w:sz w:val="28"/>
          <w:szCs w:val="28"/>
        </w:rPr>
        <w:t xml:space="preserve"> </w:t>
      </w:r>
      <w:proofErr w:type="spellStart"/>
      <w:r w:rsidRPr="00C72C62">
        <w:rPr>
          <w:rFonts w:ascii="Times New Roman" w:hAnsi="Times New Roman"/>
          <w:b/>
          <w:color w:val="000000"/>
          <w:sz w:val="28"/>
          <w:szCs w:val="28"/>
        </w:rPr>
        <w:t>бұйрығы</w:t>
      </w:r>
      <w:r>
        <w:rPr>
          <w:rFonts w:ascii="Times New Roman" w:hAnsi="Times New Roman"/>
          <w:b/>
          <w:color w:val="000000"/>
          <w:sz w:val="28"/>
          <w:szCs w:val="28"/>
        </w:rPr>
        <w:t>ны</w:t>
      </w:r>
      <w:proofErr w:type="spellEnd"/>
      <w:r>
        <w:rPr>
          <w:rFonts w:ascii="Times New Roman" w:hAnsi="Times New Roman"/>
          <w:b/>
          <w:color w:val="000000"/>
          <w:sz w:val="28"/>
          <w:szCs w:val="28"/>
          <w:lang w:val="kk-KZ"/>
        </w:rPr>
        <w:t>ң</w:t>
      </w:r>
      <w:r>
        <w:rPr>
          <w:rFonts w:ascii="Times New Roman" w:hAnsi="Times New Roman"/>
          <w:b/>
          <w:color w:val="000000"/>
          <w:sz w:val="28"/>
          <w:szCs w:val="28"/>
        </w:rPr>
        <w:t xml:space="preserve"> </w:t>
      </w:r>
      <w:proofErr w:type="spellStart"/>
      <w:r>
        <w:rPr>
          <w:rFonts w:ascii="Times New Roman" w:hAnsi="Times New Roman"/>
          <w:b/>
          <w:color w:val="000000"/>
          <w:sz w:val="28"/>
          <w:szCs w:val="28"/>
        </w:rPr>
        <w:t>жобасына</w:t>
      </w:r>
      <w:proofErr w:type="spellEnd"/>
      <w:r>
        <w:rPr>
          <w:rFonts w:ascii="Times New Roman" w:hAnsi="Times New Roman"/>
          <w:b/>
          <w:color w:val="000000"/>
          <w:sz w:val="28"/>
          <w:szCs w:val="28"/>
          <w:lang w:val="kk-KZ"/>
        </w:rPr>
        <w:t xml:space="preserve"> </w:t>
      </w:r>
      <w:r w:rsidRPr="00D462BC">
        <w:rPr>
          <w:rFonts w:ascii="Times New Roman" w:hAnsi="Times New Roman"/>
          <w:color w:val="000000"/>
          <w:sz w:val="28"/>
          <w:szCs w:val="28"/>
        </w:rPr>
        <w:t>(</w:t>
      </w:r>
      <w:proofErr w:type="spellStart"/>
      <w:r w:rsidRPr="00D462BC">
        <w:rPr>
          <w:rFonts w:ascii="Times New Roman" w:hAnsi="Times New Roman"/>
          <w:color w:val="000000"/>
          <w:sz w:val="28"/>
          <w:szCs w:val="28"/>
        </w:rPr>
        <w:t>бұдан</w:t>
      </w:r>
      <w:proofErr w:type="spellEnd"/>
      <w:r w:rsidRPr="00D462BC">
        <w:rPr>
          <w:rFonts w:ascii="Times New Roman" w:hAnsi="Times New Roman"/>
          <w:color w:val="000000"/>
          <w:sz w:val="28"/>
          <w:szCs w:val="28"/>
        </w:rPr>
        <w:t xml:space="preserve"> </w:t>
      </w:r>
      <w:proofErr w:type="spellStart"/>
      <w:r w:rsidRPr="00D462BC">
        <w:rPr>
          <w:rFonts w:ascii="Times New Roman" w:hAnsi="Times New Roman"/>
          <w:color w:val="000000"/>
          <w:sz w:val="28"/>
          <w:szCs w:val="28"/>
        </w:rPr>
        <w:t>әрі</w:t>
      </w:r>
      <w:proofErr w:type="spellEnd"/>
      <w:r w:rsidRPr="00D462BC">
        <w:rPr>
          <w:rFonts w:ascii="Times New Roman" w:hAnsi="Times New Roman"/>
          <w:color w:val="000000"/>
          <w:sz w:val="28"/>
          <w:szCs w:val="28"/>
        </w:rPr>
        <w:t xml:space="preserve"> – </w:t>
      </w:r>
      <w:proofErr w:type="spellStart"/>
      <w:r w:rsidRPr="00D462BC">
        <w:rPr>
          <w:rFonts w:ascii="Times New Roman" w:hAnsi="Times New Roman"/>
          <w:color w:val="000000"/>
          <w:sz w:val="28"/>
          <w:szCs w:val="28"/>
        </w:rPr>
        <w:t>Жоба</w:t>
      </w:r>
      <w:proofErr w:type="spellEnd"/>
      <w:r w:rsidRPr="00D462BC">
        <w:rPr>
          <w:rFonts w:ascii="Times New Roman" w:hAnsi="Times New Roman"/>
          <w:color w:val="000000"/>
          <w:sz w:val="28"/>
          <w:szCs w:val="28"/>
        </w:rPr>
        <w:t>)</w:t>
      </w:r>
    </w:p>
    <w:p w:rsidR="002639F8" w:rsidRPr="0014767C" w:rsidRDefault="0014767C" w:rsidP="002639F8">
      <w:pPr>
        <w:spacing w:after="0" w:line="240" w:lineRule="auto"/>
        <w:jc w:val="center"/>
        <w:rPr>
          <w:rFonts w:ascii="Times New Roman" w:hAnsi="Times New Roman"/>
          <w:b/>
          <w:color w:val="000000"/>
          <w:sz w:val="28"/>
          <w:szCs w:val="28"/>
          <w:lang w:val="kk-KZ"/>
        </w:rPr>
      </w:pPr>
      <w:r w:rsidRPr="0014767C">
        <w:rPr>
          <w:rFonts w:ascii="Times New Roman" w:hAnsi="Times New Roman"/>
          <w:b/>
          <w:color w:val="000000"/>
          <w:sz w:val="28"/>
          <w:szCs w:val="28"/>
          <w:lang w:val="kk-KZ"/>
        </w:rPr>
        <w:t>ТҮСІНДІРМЕ ЖАЗБАСЫ</w:t>
      </w:r>
      <w:r>
        <w:rPr>
          <w:rFonts w:ascii="Times New Roman" w:hAnsi="Times New Roman"/>
          <w:b/>
          <w:color w:val="000000"/>
          <w:sz w:val="28"/>
          <w:szCs w:val="28"/>
          <w:lang w:val="kk-KZ"/>
        </w:rPr>
        <w:t xml:space="preserve"> </w:t>
      </w:r>
    </w:p>
    <w:p w:rsidR="002639F8" w:rsidRPr="00391DA9" w:rsidRDefault="002639F8" w:rsidP="002639F8">
      <w:pPr>
        <w:spacing w:after="0" w:line="240" w:lineRule="auto"/>
        <w:jc w:val="center"/>
        <w:rPr>
          <w:rFonts w:ascii="Times New Roman" w:hAnsi="Times New Roman"/>
          <w:b/>
          <w:color w:val="000000"/>
          <w:sz w:val="28"/>
          <w:szCs w:val="28"/>
        </w:rPr>
      </w:pPr>
    </w:p>
    <w:p w:rsidR="002639F8" w:rsidRPr="002639F8"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2639F8">
        <w:rPr>
          <w:rFonts w:ascii="Times New Roman" w:eastAsia="Times New Roman" w:hAnsi="Times New Roman" w:cs="Times New Roman"/>
          <w:b/>
          <w:sz w:val="28"/>
          <w:szCs w:val="28"/>
          <w:lang w:eastAsia="ru-RU"/>
        </w:rPr>
        <w:t>Құжатты</w:t>
      </w:r>
      <w:proofErr w:type="spellEnd"/>
      <w:r w:rsidRPr="002639F8">
        <w:rPr>
          <w:rFonts w:ascii="Times New Roman" w:eastAsia="Times New Roman" w:hAnsi="Times New Roman" w:cs="Times New Roman"/>
          <w:b/>
          <w:sz w:val="28"/>
          <w:szCs w:val="28"/>
          <w:lang w:eastAsia="ru-RU"/>
        </w:rPr>
        <w:t xml:space="preserve"> </w:t>
      </w:r>
      <w:proofErr w:type="spellStart"/>
      <w:r w:rsidRPr="002639F8">
        <w:rPr>
          <w:rFonts w:ascii="Times New Roman" w:eastAsia="Times New Roman" w:hAnsi="Times New Roman" w:cs="Times New Roman"/>
          <w:b/>
          <w:sz w:val="28"/>
          <w:szCs w:val="28"/>
          <w:lang w:eastAsia="ru-RU"/>
        </w:rPr>
        <w:t>әзірлеген</w:t>
      </w:r>
      <w:proofErr w:type="spellEnd"/>
      <w:r w:rsidRPr="002639F8">
        <w:rPr>
          <w:rFonts w:ascii="Times New Roman" w:eastAsia="Times New Roman" w:hAnsi="Times New Roman" w:cs="Times New Roman"/>
          <w:b/>
          <w:sz w:val="28"/>
          <w:szCs w:val="28"/>
          <w:lang w:eastAsia="ru-RU"/>
        </w:rPr>
        <w:t xml:space="preserve"> </w:t>
      </w:r>
      <w:proofErr w:type="spellStart"/>
      <w:r w:rsidRPr="002639F8">
        <w:rPr>
          <w:rFonts w:ascii="Times New Roman" w:eastAsia="Times New Roman" w:hAnsi="Times New Roman" w:cs="Times New Roman"/>
          <w:b/>
          <w:sz w:val="28"/>
          <w:szCs w:val="28"/>
          <w:lang w:eastAsia="ru-RU"/>
        </w:rPr>
        <w:t>мемлекеттік</w:t>
      </w:r>
      <w:proofErr w:type="spellEnd"/>
      <w:r w:rsidRPr="002639F8">
        <w:rPr>
          <w:rFonts w:ascii="Times New Roman" w:eastAsia="Times New Roman" w:hAnsi="Times New Roman" w:cs="Times New Roman"/>
          <w:b/>
          <w:sz w:val="28"/>
          <w:szCs w:val="28"/>
          <w:lang w:eastAsia="ru-RU"/>
        </w:rPr>
        <w:t xml:space="preserve"> </w:t>
      </w:r>
      <w:proofErr w:type="spellStart"/>
      <w:r w:rsidRPr="002639F8">
        <w:rPr>
          <w:rFonts w:ascii="Times New Roman" w:eastAsia="Times New Roman" w:hAnsi="Times New Roman" w:cs="Times New Roman"/>
          <w:b/>
          <w:sz w:val="28"/>
          <w:szCs w:val="28"/>
          <w:lang w:eastAsia="ru-RU"/>
        </w:rPr>
        <w:t>органның</w:t>
      </w:r>
      <w:proofErr w:type="spellEnd"/>
      <w:r w:rsidRPr="002639F8">
        <w:rPr>
          <w:rFonts w:ascii="Times New Roman" w:eastAsia="Times New Roman" w:hAnsi="Times New Roman" w:cs="Times New Roman"/>
          <w:b/>
          <w:sz w:val="28"/>
          <w:szCs w:val="28"/>
          <w:lang w:eastAsia="ru-RU"/>
        </w:rPr>
        <w:t xml:space="preserve"> </w:t>
      </w:r>
      <w:proofErr w:type="spellStart"/>
      <w:r w:rsidRPr="002639F8">
        <w:rPr>
          <w:rFonts w:ascii="Times New Roman" w:eastAsia="Times New Roman" w:hAnsi="Times New Roman" w:cs="Times New Roman"/>
          <w:b/>
          <w:sz w:val="28"/>
          <w:szCs w:val="28"/>
          <w:lang w:eastAsia="ru-RU"/>
        </w:rPr>
        <w:t>атауы</w:t>
      </w:r>
      <w:proofErr w:type="spellEnd"/>
      <w:r w:rsidRPr="002639F8">
        <w:rPr>
          <w:rFonts w:ascii="Times New Roman" w:eastAsia="Times New Roman" w:hAnsi="Times New Roman" w:cs="Times New Roman"/>
          <w:b/>
          <w:sz w:val="28"/>
          <w:szCs w:val="28"/>
          <w:lang w:eastAsia="ru-RU"/>
        </w:rPr>
        <w:t>.</w:t>
      </w:r>
    </w:p>
    <w:p w:rsidR="002639F8" w:rsidRPr="002639F8" w:rsidRDefault="002639F8" w:rsidP="00273E3D">
      <w:pPr>
        <w:spacing w:after="0" w:line="240" w:lineRule="auto"/>
        <w:ind w:firstLine="709"/>
        <w:jc w:val="both"/>
        <w:rPr>
          <w:rFonts w:ascii="Times New Roman" w:hAnsi="Times New Roman"/>
          <w:sz w:val="28"/>
          <w:szCs w:val="28"/>
        </w:rPr>
      </w:pPr>
      <w:proofErr w:type="spellStart"/>
      <w:r w:rsidRPr="002639F8">
        <w:rPr>
          <w:rFonts w:ascii="Times New Roman" w:hAnsi="Times New Roman"/>
          <w:sz w:val="28"/>
          <w:szCs w:val="28"/>
        </w:rPr>
        <w:t>Қазақстан</w:t>
      </w:r>
      <w:proofErr w:type="spellEnd"/>
      <w:r w:rsidRPr="002639F8">
        <w:rPr>
          <w:rFonts w:ascii="Times New Roman" w:hAnsi="Times New Roman"/>
          <w:sz w:val="28"/>
          <w:szCs w:val="28"/>
        </w:rPr>
        <w:t xml:space="preserve"> </w:t>
      </w:r>
      <w:proofErr w:type="spellStart"/>
      <w:r w:rsidRPr="002639F8">
        <w:rPr>
          <w:rFonts w:ascii="Times New Roman" w:hAnsi="Times New Roman"/>
          <w:sz w:val="28"/>
          <w:szCs w:val="28"/>
        </w:rPr>
        <w:t>Республикасының</w:t>
      </w:r>
      <w:proofErr w:type="spellEnd"/>
      <w:r w:rsidRPr="002639F8">
        <w:rPr>
          <w:rFonts w:ascii="Times New Roman" w:hAnsi="Times New Roman"/>
          <w:sz w:val="28"/>
          <w:szCs w:val="28"/>
        </w:rPr>
        <w:t xml:space="preserve"> </w:t>
      </w:r>
      <w:proofErr w:type="spellStart"/>
      <w:r w:rsidRPr="002639F8">
        <w:rPr>
          <w:rFonts w:ascii="Times New Roman" w:hAnsi="Times New Roman"/>
          <w:sz w:val="28"/>
          <w:szCs w:val="28"/>
        </w:rPr>
        <w:t>Қаржы</w:t>
      </w:r>
      <w:proofErr w:type="spellEnd"/>
      <w:r w:rsidRPr="002639F8">
        <w:rPr>
          <w:rFonts w:ascii="Times New Roman" w:hAnsi="Times New Roman"/>
          <w:sz w:val="28"/>
          <w:szCs w:val="28"/>
        </w:rPr>
        <w:t xml:space="preserve"> </w:t>
      </w:r>
      <w:proofErr w:type="spellStart"/>
      <w:r w:rsidRPr="002639F8">
        <w:rPr>
          <w:rFonts w:ascii="Times New Roman" w:hAnsi="Times New Roman"/>
          <w:sz w:val="28"/>
          <w:szCs w:val="28"/>
        </w:rPr>
        <w:t>министрлігі</w:t>
      </w:r>
      <w:proofErr w:type="spellEnd"/>
      <w:r w:rsidRPr="002639F8">
        <w:rPr>
          <w:rFonts w:ascii="Times New Roman" w:hAnsi="Times New Roman"/>
          <w:sz w:val="28"/>
          <w:szCs w:val="28"/>
        </w:rPr>
        <w:t>.</w:t>
      </w:r>
    </w:p>
    <w:p w:rsidR="002639F8" w:rsidRPr="002639F8" w:rsidRDefault="00273E3D"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Нормативтік</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құқықтық</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актінің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жобасын</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тиісті</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құқықтық</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актілерге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Қазақстан</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Республикасы</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ратификациялаған</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халықаралық</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шарттардың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ережелеріне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Қазақстан</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Республикасы</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қатысушысы</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болып</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табылатын</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халықаралық</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ұйымдардың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шешімдеріне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Президенттің</w:t>
      </w:r>
      <w:proofErr w:type="spellEnd"/>
      <w:r>
        <w:rPr>
          <w:rFonts w:ascii="Times New Roman" w:eastAsia="Times New Roman" w:hAnsi="Times New Roman" w:cs="Times New Roman"/>
          <w:b/>
          <w:sz w:val="28"/>
          <w:szCs w:val="28"/>
          <w:lang w:eastAsia="ru-RU"/>
        </w:rPr>
        <w:t xml:space="preserve">, Президент </w:t>
      </w:r>
      <w:proofErr w:type="spellStart"/>
      <w:r>
        <w:rPr>
          <w:rFonts w:ascii="Times New Roman" w:eastAsia="Times New Roman" w:hAnsi="Times New Roman" w:cs="Times New Roman"/>
          <w:b/>
          <w:sz w:val="28"/>
          <w:szCs w:val="28"/>
          <w:lang w:eastAsia="ru-RU"/>
        </w:rPr>
        <w:t>Әкімшілігінің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Үкіметтің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және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Үкіметі</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Аппаратының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басшылығының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хаттамалық</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және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өзге</w:t>
      </w:r>
      <w:proofErr w:type="spellEnd"/>
      <w:r>
        <w:rPr>
          <w:rFonts w:ascii="Times New Roman" w:eastAsia="Times New Roman" w:hAnsi="Times New Roman" w:cs="Times New Roman"/>
          <w:b/>
          <w:sz w:val="28"/>
          <w:szCs w:val="28"/>
          <w:lang w:eastAsia="ru-RU"/>
        </w:rPr>
        <w:t xml:space="preserve"> де </w:t>
      </w:r>
      <w:proofErr w:type="spellStart"/>
      <w:r>
        <w:rPr>
          <w:rFonts w:ascii="Times New Roman" w:eastAsia="Times New Roman" w:hAnsi="Times New Roman" w:cs="Times New Roman"/>
          <w:b/>
          <w:sz w:val="28"/>
          <w:szCs w:val="28"/>
          <w:lang w:eastAsia="ru-RU"/>
        </w:rPr>
        <w:t>тапсырмаларына</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және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немесе</w:t>
      </w:r>
      <w:proofErr w:type="spellEnd"/>
      <w:r>
        <w:rPr>
          <w:rFonts w:ascii="Times New Roman" w:eastAsia="Times New Roman" w:hAnsi="Times New Roman" w:cs="Times New Roman"/>
          <w:b/>
          <w:sz w:val="28"/>
          <w:szCs w:val="28"/>
          <w:lang w:eastAsia="ru-RU"/>
        </w:rPr>
        <w:t xml:space="preserve">) оны </w:t>
      </w:r>
      <w:proofErr w:type="spellStart"/>
      <w:r>
        <w:rPr>
          <w:rFonts w:ascii="Times New Roman" w:eastAsia="Times New Roman" w:hAnsi="Times New Roman" w:cs="Times New Roman"/>
          <w:b/>
          <w:sz w:val="28"/>
          <w:szCs w:val="28"/>
          <w:lang w:eastAsia="ru-RU"/>
        </w:rPr>
        <w:t>қабылдау</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қажеттілігінің</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өзге</w:t>
      </w:r>
      <w:proofErr w:type="spellEnd"/>
      <w:r>
        <w:rPr>
          <w:rFonts w:ascii="Times New Roman" w:eastAsia="Times New Roman" w:hAnsi="Times New Roman" w:cs="Times New Roman"/>
          <w:b/>
          <w:sz w:val="28"/>
          <w:szCs w:val="28"/>
          <w:lang w:eastAsia="ru-RU"/>
        </w:rPr>
        <w:t xml:space="preserve"> де </w:t>
      </w:r>
      <w:proofErr w:type="spellStart"/>
      <w:r>
        <w:rPr>
          <w:rFonts w:ascii="Times New Roman" w:eastAsia="Times New Roman" w:hAnsi="Times New Roman" w:cs="Times New Roman"/>
          <w:b/>
          <w:sz w:val="28"/>
          <w:szCs w:val="28"/>
          <w:lang w:eastAsia="ru-RU"/>
        </w:rPr>
        <w:t>негіздемесіне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сілтеме</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жасай</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отырып</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қабылдау</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негіздері</w:t>
      </w:r>
      <w:proofErr w:type="spellEnd"/>
      <w:r>
        <w:rPr>
          <w:rFonts w:ascii="Times New Roman" w:eastAsia="Times New Roman" w:hAnsi="Times New Roman" w:cs="Times New Roman"/>
          <w:b/>
          <w:sz w:val="28"/>
          <w:szCs w:val="28"/>
          <w:lang w:eastAsia="ru-RU"/>
        </w:rPr>
        <w:t>.</w:t>
      </w:r>
    </w:p>
    <w:p w:rsidR="002639F8" w:rsidRPr="00BA3F74" w:rsidRDefault="00BA3F74" w:rsidP="00273E3D">
      <w:pPr>
        <w:pStyle w:val="a4"/>
        <w:spacing w:after="0" w:line="240" w:lineRule="auto"/>
        <w:ind w:left="0" w:firstLine="709"/>
        <w:jc w:val="both"/>
        <w:rPr>
          <w:rFonts w:ascii="Times New Roman" w:eastAsia="Times New Roman" w:hAnsi="Times New Roman" w:cs="Times New Roman"/>
          <w:b/>
          <w:sz w:val="28"/>
          <w:szCs w:val="28"/>
          <w:lang w:val="kk-KZ" w:eastAsia="ru-RU"/>
        </w:rPr>
      </w:pPr>
      <w:r w:rsidRPr="00E947AE">
        <w:rPr>
          <w:rFonts w:ascii="Times New Roman" w:hAnsi="Times New Roman"/>
          <w:sz w:val="28"/>
          <w:szCs w:val="28"/>
          <w:lang w:val="kk-KZ"/>
        </w:rPr>
        <w:t xml:space="preserve">Жоба Қазақстан Республикасы Салық кодексінің 54-бабына және </w:t>
      </w:r>
      <w:r>
        <w:rPr>
          <w:rFonts w:ascii="Times New Roman" w:hAnsi="Times New Roman"/>
          <w:sz w:val="28"/>
          <w:szCs w:val="28"/>
          <w:lang w:val="kk-KZ"/>
        </w:rPr>
        <w:br/>
      </w:r>
      <w:r w:rsidRPr="00E947AE">
        <w:rPr>
          <w:rFonts w:ascii="Times New Roman" w:hAnsi="Times New Roman"/>
          <w:sz w:val="28"/>
          <w:szCs w:val="28"/>
          <w:lang w:val="kk-KZ"/>
        </w:rPr>
        <w:t>55-бабы 2-тармағының 2) тармақшасының екінші абзацын</w:t>
      </w:r>
      <w:r>
        <w:rPr>
          <w:rFonts w:ascii="Times New Roman" w:hAnsi="Times New Roman"/>
          <w:sz w:val="28"/>
          <w:szCs w:val="28"/>
          <w:lang w:val="kk-KZ"/>
        </w:rPr>
        <w:t>а және 20) тармақшасына және</w:t>
      </w:r>
      <w:r w:rsidRPr="00E947AE">
        <w:rPr>
          <w:rFonts w:ascii="Times New Roman" w:hAnsi="Times New Roman"/>
          <w:sz w:val="28"/>
          <w:szCs w:val="28"/>
          <w:lang w:val="kk-KZ"/>
        </w:rPr>
        <w:t xml:space="preserve"> «Мемлекеттік статистика туралы» Қазақстан Республикасы Заңының 16-бабы 2-тармағының 2) тармақшасына сәйкес әзірленді</w:t>
      </w:r>
      <w:r w:rsidR="00E17D48" w:rsidRPr="00E17D48">
        <w:rPr>
          <w:rFonts w:ascii="Times New Roman" w:hAnsi="Times New Roman"/>
          <w:sz w:val="28"/>
          <w:szCs w:val="28"/>
          <w:lang w:val="kk-KZ"/>
        </w:rPr>
        <w:t>.</w:t>
      </w:r>
    </w:p>
    <w:p w:rsidR="002639F8" w:rsidRPr="00273E3D"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273E3D">
        <w:rPr>
          <w:rFonts w:ascii="Times New Roman" w:eastAsia="Times New Roman" w:hAnsi="Times New Roman" w:cs="Times New Roman"/>
          <w:b/>
          <w:sz w:val="28"/>
          <w:szCs w:val="28"/>
          <w:lang w:eastAsia="ru-RU"/>
        </w:rPr>
        <w:t>Нормативтік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актінің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жобасы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бойынша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қаржылық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шығыстардың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қажеттілігі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және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оның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қаржылық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қамтамасыз</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етілуі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оның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ішінде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қаржыландыру</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көзі</w:t>
      </w:r>
      <w:proofErr w:type="spellEnd"/>
      <w:r w:rsidRPr="00273E3D">
        <w:rPr>
          <w:rFonts w:ascii="Times New Roman" w:eastAsia="Times New Roman" w:hAnsi="Times New Roman" w:cs="Times New Roman"/>
          <w:b/>
          <w:sz w:val="28"/>
          <w:szCs w:val="28"/>
          <w:lang w:eastAsia="ru-RU"/>
        </w:rPr>
        <w:t xml:space="preserve">, ал бюджет </w:t>
      </w:r>
      <w:proofErr w:type="spellStart"/>
      <w:r w:rsidRPr="00273E3D">
        <w:rPr>
          <w:rFonts w:ascii="Times New Roman" w:eastAsia="Times New Roman" w:hAnsi="Times New Roman" w:cs="Times New Roman"/>
          <w:b/>
          <w:sz w:val="28"/>
          <w:szCs w:val="28"/>
          <w:lang w:eastAsia="ru-RU"/>
        </w:rPr>
        <w:t>заңнамасында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көзделген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жағдайларда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тиісті</w:t>
      </w:r>
      <w:proofErr w:type="spellEnd"/>
      <w:r w:rsidRPr="00273E3D">
        <w:rPr>
          <w:rFonts w:ascii="Times New Roman" w:eastAsia="Times New Roman" w:hAnsi="Times New Roman" w:cs="Times New Roman"/>
          <w:b/>
          <w:sz w:val="28"/>
          <w:szCs w:val="28"/>
          <w:lang w:eastAsia="ru-RU"/>
        </w:rPr>
        <w:t xml:space="preserve"> бюджет </w:t>
      </w:r>
      <w:proofErr w:type="spellStart"/>
      <w:r w:rsidRPr="00273E3D">
        <w:rPr>
          <w:rFonts w:ascii="Times New Roman" w:eastAsia="Times New Roman" w:hAnsi="Times New Roman" w:cs="Times New Roman"/>
          <w:b/>
          <w:sz w:val="28"/>
          <w:szCs w:val="28"/>
          <w:lang w:eastAsia="ru-RU"/>
        </w:rPr>
        <w:t>комиссиясының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шешімі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тиісті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есеп-қисаптар</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қаржыландыру</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көзіне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сілтеме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және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тиісті</w:t>
      </w:r>
      <w:proofErr w:type="spellEnd"/>
      <w:r w:rsidRPr="00273E3D">
        <w:rPr>
          <w:rFonts w:ascii="Times New Roman" w:eastAsia="Times New Roman" w:hAnsi="Times New Roman" w:cs="Times New Roman"/>
          <w:b/>
          <w:sz w:val="28"/>
          <w:szCs w:val="28"/>
          <w:lang w:eastAsia="ru-RU"/>
        </w:rPr>
        <w:t xml:space="preserve"> бюджет </w:t>
      </w:r>
      <w:proofErr w:type="spellStart"/>
      <w:r w:rsidRPr="00273E3D">
        <w:rPr>
          <w:rFonts w:ascii="Times New Roman" w:eastAsia="Times New Roman" w:hAnsi="Times New Roman" w:cs="Times New Roman"/>
          <w:b/>
          <w:sz w:val="28"/>
          <w:szCs w:val="28"/>
          <w:lang w:eastAsia="ru-RU"/>
        </w:rPr>
        <w:t>комиссиясы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шешімінің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көшірмесі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түсіндірме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жазбаға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қоса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берілуге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тиіс</w:t>
      </w:r>
      <w:proofErr w:type="spellEnd"/>
      <w:r w:rsidRPr="00273E3D">
        <w:rPr>
          <w:rFonts w:ascii="Times New Roman" w:eastAsia="Times New Roman" w:hAnsi="Times New Roman" w:cs="Times New Roman"/>
          <w:b/>
          <w:sz w:val="28"/>
          <w:szCs w:val="28"/>
          <w:lang w:eastAsia="ru-RU"/>
        </w:rPr>
        <w:t>).</w:t>
      </w:r>
    </w:p>
    <w:p w:rsidR="00273E3D" w:rsidRPr="00273E3D" w:rsidRDefault="00273E3D" w:rsidP="00273E3D">
      <w:pPr>
        <w:shd w:val="clear" w:color="auto" w:fill="FFFFFF"/>
        <w:spacing w:after="0" w:line="240" w:lineRule="auto"/>
        <w:ind w:firstLine="709"/>
        <w:jc w:val="both"/>
        <w:rPr>
          <w:rFonts w:ascii="Times New Roman" w:hAnsi="Times New Roman"/>
          <w:color w:val="000000"/>
          <w:sz w:val="28"/>
          <w:szCs w:val="28"/>
        </w:rPr>
      </w:pPr>
      <w:proofErr w:type="spellStart"/>
      <w:r w:rsidRPr="00273E3D">
        <w:rPr>
          <w:rFonts w:ascii="Times New Roman" w:hAnsi="Times New Roman"/>
          <w:color w:val="000000"/>
          <w:sz w:val="28"/>
          <w:szCs w:val="28"/>
        </w:rPr>
        <w:t>Жобаны</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қабылдау</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республикалық</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бюджеттен</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қаражат</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бөлуді</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талап</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етпейді</w:t>
      </w:r>
      <w:proofErr w:type="spellEnd"/>
      <w:r w:rsidRPr="00273E3D">
        <w:rPr>
          <w:rFonts w:ascii="Times New Roman" w:hAnsi="Times New Roman"/>
          <w:color w:val="000000"/>
          <w:sz w:val="28"/>
          <w:szCs w:val="28"/>
        </w:rPr>
        <w:t>.</w:t>
      </w:r>
    </w:p>
    <w:p w:rsidR="002639F8" w:rsidRPr="00273E3D"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273E3D">
        <w:rPr>
          <w:rFonts w:ascii="Times New Roman" w:eastAsia="Times New Roman" w:hAnsi="Times New Roman" w:cs="Times New Roman"/>
          <w:b/>
          <w:sz w:val="28"/>
          <w:szCs w:val="28"/>
          <w:lang w:eastAsia="ru-RU"/>
        </w:rPr>
        <w:t>Нормативтік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актінің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жобасы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қабылданған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жағдайда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халықтың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кең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ауқымы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үшін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күтілетін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әлеуметтік-экономикалық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және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немесе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өзге</w:t>
      </w:r>
      <w:proofErr w:type="spellEnd"/>
      <w:r w:rsidRPr="00273E3D">
        <w:rPr>
          <w:rFonts w:ascii="Times New Roman" w:eastAsia="Times New Roman" w:hAnsi="Times New Roman" w:cs="Times New Roman"/>
          <w:b/>
          <w:sz w:val="28"/>
          <w:szCs w:val="28"/>
          <w:lang w:eastAsia="ru-RU"/>
        </w:rPr>
        <w:t xml:space="preserve"> де </w:t>
      </w:r>
      <w:proofErr w:type="spellStart"/>
      <w:r w:rsidRPr="00273E3D">
        <w:rPr>
          <w:rFonts w:ascii="Times New Roman" w:eastAsia="Times New Roman" w:hAnsi="Times New Roman" w:cs="Times New Roman"/>
          <w:b/>
          <w:sz w:val="28"/>
          <w:szCs w:val="28"/>
          <w:lang w:eastAsia="ru-RU"/>
        </w:rPr>
        <w:t>салдарлар</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сондай-ақ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нормативтік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акт </w:t>
      </w:r>
      <w:proofErr w:type="spellStart"/>
      <w:r w:rsidRPr="00273E3D">
        <w:rPr>
          <w:rFonts w:ascii="Times New Roman" w:eastAsia="Times New Roman" w:hAnsi="Times New Roman" w:cs="Times New Roman"/>
          <w:b/>
          <w:sz w:val="28"/>
          <w:szCs w:val="28"/>
          <w:lang w:eastAsia="ru-RU"/>
        </w:rPr>
        <w:t>жобасы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ережелерінің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ұлттық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қауіпсіздікті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қамтамасыз</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етуге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әсері</w:t>
      </w:r>
      <w:proofErr w:type="spellEnd"/>
      <w:r w:rsidRPr="00273E3D">
        <w:rPr>
          <w:rFonts w:ascii="Times New Roman" w:eastAsia="Times New Roman" w:hAnsi="Times New Roman" w:cs="Times New Roman"/>
          <w:b/>
          <w:sz w:val="28"/>
          <w:szCs w:val="28"/>
          <w:lang w:eastAsia="ru-RU"/>
        </w:rPr>
        <w:t>.</w:t>
      </w:r>
    </w:p>
    <w:p w:rsidR="00273E3D" w:rsidRPr="00273E3D" w:rsidRDefault="00933286" w:rsidP="00273E3D">
      <w:pPr>
        <w:pStyle w:val="a4"/>
        <w:shd w:val="clear" w:color="auto" w:fill="FFFFFF"/>
        <w:spacing w:after="0" w:line="240" w:lineRule="auto"/>
        <w:ind w:left="0" w:firstLine="709"/>
        <w:jc w:val="both"/>
        <w:rPr>
          <w:rFonts w:ascii="Times New Roman" w:hAnsi="Times New Roman"/>
          <w:color w:val="000000"/>
          <w:sz w:val="28"/>
          <w:szCs w:val="28"/>
        </w:rPr>
      </w:pPr>
      <w:proofErr w:type="spellStart"/>
      <w:r w:rsidRPr="00933286">
        <w:rPr>
          <w:rFonts w:ascii="Times New Roman" w:hAnsi="Times New Roman"/>
          <w:color w:val="000000"/>
          <w:sz w:val="28"/>
          <w:szCs w:val="28"/>
        </w:rPr>
        <w:lastRenderedPageBreak/>
        <w:t>Жобаны</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қабылдау</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теріс</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әлеуметтік-экономикалық</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және</w:t>
      </w:r>
      <w:proofErr w:type="spellEnd"/>
      <w:r w:rsidRPr="00933286">
        <w:rPr>
          <w:rFonts w:ascii="Times New Roman" w:hAnsi="Times New Roman"/>
          <w:color w:val="000000"/>
          <w:sz w:val="28"/>
          <w:szCs w:val="28"/>
        </w:rPr>
        <w:t>/</w:t>
      </w:r>
      <w:proofErr w:type="spellStart"/>
      <w:r w:rsidRPr="00933286">
        <w:rPr>
          <w:rFonts w:ascii="Times New Roman" w:hAnsi="Times New Roman"/>
          <w:color w:val="000000"/>
          <w:sz w:val="28"/>
          <w:szCs w:val="28"/>
        </w:rPr>
        <w:t>немесе</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құқықтық</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салдарға</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әкеп</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соқпайды</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және</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ұлттық</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қауіпсіздікке</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әсер</w:t>
      </w:r>
      <w:proofErr w:type="spellEnd"/>
      <w:r w:rsidRPr="00933286">
        <w:rPr>
          <w:rFonts w:ascii="Times New Roman" w:hAnsi="Times New Roman"/>
          <w:color w:val="000000"/>
          <w:sz w:val="28"/>
          <w:szCs w:val="28"/>
        </w:rPr>
        <w:t xml:space="preserve"> </w:t>
      </w:r>
      <w:proofErr w:type="spellStart"/>
      <w:r w:rsidRPr="00933286">
        <w:rPr>
          <w:rFonts w:ascii="Times New Roman" w:hAnsi="Times New Roman"/>
          <w:color w:val="000000"/>
          <w:sz w:val="28"/>
          <w:szCs w:val="28"/>
        </w:rPr>
        <w:t>етпейді</w:t>
      </w:r>
      <w:proofErr w:type="spellEnd"/>
      <w:r w:rsidRPr="00933286">
        <w:rPr>
          <w:rFonts w:ascii="Times New Roman" w:hAnsi="Times New Roman"/>
          <w:color w:val="000000"/>
          <w:sz w:val="28"/>
          <w:szCs w:val="28"/>
        </w:rPr>
        <w:t>.</w:t>
      </w:r>
    </w:p>
    <w:p w:rsidR="002639F8" w:rsidRPr="00273E3D"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r w:rsidRPr="00273E3D">
        <w:rPr>
          <w:rFonts w:ascii="Times New Roman" w:eastAsia="Times New Roman" w:hAnsi="Times New Roman" w:cs="Times New Roman"/>
          <w:b/>
          <w:sz w:val="28"/>
          <w:szCs w:val="28"/>
          <w:lang w:eastAsia="ru-RU"/>
        </w:rPr>
        <w:t xml:space="preserve">Жеке </w:t>
      </w:r>
      <w:proofErr w:type="spellStart"/>
      <w:r w:rsidRPr="00273E3D">
        <w:rPr>
          <w:rFonts w:ascii="Times New Roman" w:eastAsia="Times New Roman" w:hAnsi="Times New Roman" w:cs="Times New Roman"/>
          <w:b/>
          <w:sz w:val="28"/>
          <w:szCs w:val="28"/>
          <w:lang w:eastAsia="ru-RU"/>
        </w:rPr>
        <w:t>әлеуетті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мүдделі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тараптар</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үкімет</w:t>
      </w:r>
      <w:proofErr w:type="spellEnd"/>
      <w:r w:rsidRPr="00273E3D">
        <w:rPr>
          <w:rFonts w:ascii="Times New Roman" w:eastAsia="Times New Roman" w:hAnsi="Times New Roman" w:cs="Times New Roman"/>
          <w:b/>
          <w:sz w:val="28"/>
          <w:szCs w:val="28"/>
          <w:lang w:eastAsia="ru-RU"/>
        </w:rPr>
        <w:t xml:space="preserve">, бизнес </w:t>
      </w:r>
      <w:proofErr w:type="spellStart"/>
      <w:r w:rsidRPr="00273E3D">
        <w:rPr>
          <w:rFonts w:ascii="Times New Roman" w:eastAsia="Times New Roman" w:hAnsi="Times New Roman" w:cs="Times New Roman"/>
          <w:b/>
          <w:sz w:val="28"/>
          <w:szCs w:val="28"/>
          <w:lang w:eastAsia="ru-RU"/>
        </w:rPr>
        <w:t>қауымдастығы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халық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басқа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санаттар</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үшін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олардың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егжей-тегжейлі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сипаттамасымен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күтілетін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нәтижелердің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нақты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мақсаттары</w:t>
      </w:r>
      <w:proofErr w:type="spellEnd"/>
      <w:r w:rsidRPr="00273E3D">
        <w:rPr>
          <w:rFonts w:ascii="Times New Roman" w:eastAsia="Times New Roman" w:hAnsi="Times New Roman" w:cs="Times New Roman"/>
          <w:b/>
          <w:sz w:val="28"/>
          <w:szCs w:val="28"/>
          <w:lang w:eastAsia="ru-RU"/>
        </w:rPr>
        <w:t xml:space="preserve"> мен </w:t>
      </w:r>
      <w:proofErr w:type="spellStart"/>
      <w:r w:rsidRPr="00273E3D">
        <w:rPr>
          <w:rFonts w:ascii="Times New Roman" w:eastAsia="Times New Roman" w:hAnsi="Times New Roman" w:cs="Times New Roman"/>
          <w:b/>
          <w:sz w:val="28"/>
          <w:szCs w:val="28"/>
          <w:lang w:eastAsia="ru-RU"/>
        </w:rPr>
        <w:t>мерзімдері</w:t>
      </w:r>
      <w:proofErr w:type="spellEnd"/>
      <w:r w:rsidRPr="00273E3D">
        <w:rPr>
          <w:rFonts w:ascii="Times New Roman" w:eastAsia="Times New Roman" w:hAnsi="Times New Roman" w:cs="Times New Roman"/>
          <w:b/>
          <w:sz w:val="28"/>
          <w:szCs w:val="28"/>
          <w:lang w:eastAsia="ru-RU"/>
        </w:rPr>
        <w:t>.</w:t>
      </w:r>
    </w:p>
    <w:p w:rsidR="00933286" w:rsidRPr="00933286" w:rsidRDefault="00933286" w:rsidP="00933286">
      <w:pPr>
        <w:spacing w:after="0" w:line="240" w:lineRule="auto"/>
        <w:ind w:firstLine="709"/>
        <w:jc w:val="both"/>
        <w:rPr>
          <w:rFonts w:ascii="Times New Roman" w:eastAsia="Times New Roman" w:hAnsi="Times New Roman" w:cs="Times New Roman"/>
          <w:sz w:val="28"/>
          <w:szCs w:val="28"/>
          <w:lang w:val="kk-KZ" w:eastAsia="ru-RU"/>
        </w:rPr>
      </w:pPr>
      <w:proofErr w:type="spellStart"/>
      <w:r w:rsidRPr="00933286">
        <w:rPr>
          <w:rFonts w:ascii="Times New Roman" w:eastAsia="Times New Roman" w:hAnsi="Times New Roman" w:cs="Times New Roman"/>
          <w:sz w:val="28"/>
          <w:szCs w:val="28"/>
          <w:lang w:eastAsia="ru-RU"/>
        </w:rPr>
        <w:t>Жобаны</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қабылдаудың</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мақсаты</w:t>
      </w:r>
      <w:proofErr w:type="spellEnd"/>
      <w:r w:rsidRPr="00933286">
        <w:rPr>
          <w:rFonts w:ascii="Times New Roman" w:eastAsia="Times New Roman" w:hAnsi="Times New Roman" w:cs="Times New Roman"/>
          <w:sz w:val="28"/>
          <w:szCs w:val="28"/>
          <w:lang w:eastAsia="ru-RU"/>
        </w:rPr>
        <w:t xml:space="preserve"> 019.00 </w:t>
      </w:r>
      <w:proofErr w:type="spellStart"/>
      <w:r w:rsidRPr="00933286">
        <w:rPr>
          <w:rFonts w:ascii="Times New Roman" w:eastAsia="Times New Roman" w:hAnsi="Times New Roman" w:cs="Times New Roman"/>
          <w:sz w:val="28"/>
          <w:szCs w:val="28"/>
          <w:lang w:eastAsia="ru-RU"/>
        </w:rPr>
        <w:t>және</w:t>
      </w:r>
      <w:proofErr w:type="spellEnd"/>
      <w:r w:rsidRPr="00933286">
        <w:rPr>
          <w:rFonts w:ascii="Times New Roman" w:eastAsia="Times New Roman" w:hAnsi="Times New Roman" w:cs="Times New Roman"/>
          <w:sz w:val="28"/>
          <w:szCs w:val="28"/>
          <w:lang w:eastAsia="ru-RU"/>
        </w:rPr>
        <w:t xml:space="preserve"> 026.00 </w:t>
      </w:r>
      <w:proofErr w:type="spellStart"/>
      <w:r w:rsidRPr="00933286">
        <w:rPr>
          <w:rFonts w:ascii="Times New Roman" w:eastAsia="Times New Roman" w:hAnsi="Times New Roman" w:cs="Times New Roman"/>
          <w:sz w:val="28"/>
          <w:szCs w:val="28"/>
          <w:lang w:eastAsia="ru-RU"/>
        </w:rPr>
        <w:t>нысандары</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бойынша</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қаржылық</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есептілікті</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жасау</w:t>
      </w:r>
      <w:proofErr w:type="spellEnd"/>
      <w:r w:rsidRPr="00933286">
        <w:rPr>
          <w:rFonts w:ascii="Times New Roman" w:eastAsia="Times New Roman" w:hAnsi="Times New Roman" w:cs="Times New Roman"/>
          <w:sz w:val="28"/>
          <w:szCs w:val="28"/>
          <w:lang w:eastAsia="ru-RU"/>
        </w:rPr>
        <w:t xml:space="preserve"> мен </w:t>
      </w:r>
      <w:proofErr w:type="spellStart"/>
      <w:r w:rsidRPr="00933286">
        <w:rPr>
          <w:rFonts w:ascii="Times New Roman" w:eastAsia="Times New Roman" w:hAnsi="Times New Roman" w:cs="Times New Roman"/>
          <w:sz w:val="28"/>
          <w:szCs w:val="28"/>
          <w:lang w:eastAsia="ru-RU"/>
        </w:rPr>
        <w:t>ұсынудың</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бірыңғай</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ережелерін</w:t>
      </w:r>
      <w:proofErr w:type="spellEnd"/>
      <w:r w:rsidRPr="00933286">
        <w:rPr>
          <w:rFonts w:ascii="Times New Roman" w:eastAsia="Times New Roman" w:hAnsi="Times New Roman" w:cs="Times New Roman"/>
          <w:sz w:val="28"/>
          <w:szCs w:val="28"/>
          <w:lang w:eastAsia="ru-RU"/>
        </w:rPr>
        <w:t xml:space="preserve"> </w:t>
      </w:r>
      <w:proofErr w:type="spellStart"/>
      <w:r w:rsidRPr="00933286">
        <w:rPr>
          <w:rFonts w:ascii="Times New Roman" w:eastAsia="Times New Roman" w:hAnsi="Times New Roman" w:cs="Times New Roman"/>
          <w:sz w:val="28"/>
          <w:szCs w:val="28"/>
          <w:lang w:eastAsia="ru-RU"/>
        </w:rPr>
        <w:t>белгілеу</w:t>
      </w:r>
      <w:proofErr w:type="spellEnd"/>
      <w:r w:rsidRPr="00933286">
        <w:rPr>
          <w:rFonts w:ascii="Times New Roman" w:eastAsia="Times New Roman" w:hAnsi="Times New Roman" w:cs="Times New Roman"/>
          <w:sz w:val="28"/>
          <w:szCs w:val="28"/>
          <w:lang w:eastAsia="ru-RU"/>
        </w:rPr>
        <w:t>,</w:t>
      </w:r>
      <w:r w:rsidR="006A41B1">
        <w:rPr>
          <w:rFonts w:ascii="Times New Roman" w:hAnsi="Times New Roman"/>
          <w:sz w:val="28"/>
          <w:szCs w:val="28"/>
          <w:lang w:val="kk-KZ"/>
        </w:rPr>
        <w:t>сондай-ақ коллекторлық агенттіктер беретін ақпарат нысандары</w:t>
      </w:r>
      <w:r w:rsidR="006A41B1" w:rsidRPr="00DB21DD">
        <w:rPr>
          <w:rFonts w:ascii="Times New Roman" w:eastAsia="Times New Roman" w:hAnsi="Times New Roman" w:cs="Times New Roman"/>
          <w:sz w:val="28"/>
          <w:szCs w:val="28"/>
          <w:lang w:eastAsia="ru-RU"/>
        </w:rPr>
        <w:t xml:space="preserve">Осы </w:t>
      </w:r>
      <w:proofErr w:type="spellStart"/>
      <w:r w:rsidR="006A41B1" w:rsidRPr="00DB21DD">
        <w:rPr>
          <w:rFonts w:ascii="Times New Roman" w:eastAsia="Times New Roman" w:hAnsi="Times New Roman" w:cs="Times New Roman"/>
          <w:sz w:val="28"/>
          <w:szCs w:val="28"/>
          <w:lang w:eastAsia="ru-RU"/>
        </w:rPr>
        <w:t>ережелерді</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енгізу</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қаржы</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институттары</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беретін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қаржылық</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ақпараттың</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сенімділігін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толықтығын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және</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салыстырмалылығын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арттыруға</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сондай-ақ</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басқа</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мемлекеттердің</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құзыретті</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органдарына</w:t>
      </w:r>
      <w:proofErr w:type="spellEnd"/>
      <w:r w:rsidR="006A41B1" w:rsidRPr="00DB21DD">
        <w:rPr>
          <w:rFonts w:ascii="Times New Roman" w:eastAsia="Times New Roman" w:hAnsi="Times New Roman" w:cs="Times New Roman"/>
          <w:sz w:val="28"/>
          <w:szCs w:val="28"/>
          <w:lang w:eastAsia="ru-RU"/>
        </w:rPr>
        <w:t xml:space="preserve"> CRS </w:t>
      </w:r>
      <w:proofErr w:type="spellStart"/>
      <w:r w:rsidR="006A41B1" w:rsidRPr="00DB21DD">
        <w:rPr>
          <w:rFonts w:ascii="Times New Roman" w:eastAsia="Times New Roman" w:hAnsi="Times New Roman" w:cs="Times New Roman"/>
          <w:sz w:val="28"/>
          <w:szCs w:val="28"/>
          <w:lang w:eastAsia="ru-RU"/>
        </w:rPr>
        <w:t>және</w:t>
      </w:r>
      <w:proofErr w:type="spellEnd"/>
      <w:r w:rsidR="006A41B1" w:rsidRPr="00DB21DD">
        <w:rPr>
          <w:rFonts w:ascii="Times New Roman" w:eastAsia="Times New Roman" w:hAnsi="Times New Roman" w:cs="Times New Roman"/>
          <w:sz w:val="28"/>
          <w:szCs w:val="28"/>
          <w:lang w:eastAsia="ru-RU"/>
        </w:rPr>
        <w:t xml:space="preserve"> FATCA </w:t>
      </w:r>
      <w:proofErr w:type="spellStart"/>
      <w:r w:rsidR="006A41B1" w:rsidRPr="00DB21DD">
        <w:rPr>
          <w:rFonts w:ascii="Times New Roman" w:eastAsia="Times New Roman" w:hAnsi="Times New Roman" w:cs="Times New Roman"/>
          <w:sz w:val="28"/>
          <w:szCs w:val="28"/>
          <w:lang w:eastAsia="ru-RU"/>
        </w:rPr>
        <w:t>шеңберінде</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ақпаратты</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ұсыну</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арқылы</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Қазақстан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Республикасының</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халықаралық</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міндеттемелерін</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орындауға</w:t>
      </w:r>
      <w:proofErr w:type="spellEnd"/>
      <w:r w:rsidR="006A41B1" w:rsidRPr="00DB21DD">
        <w:rPr>
          <w:rFonts w:ascii="Times New Roman" w:eastAsia="Times New Roman" w:hAnsi="Times New Roman" w:cs="Times New Roman"/>
          <w:sz w:val="28"/>
          <w:szCs w:val="28"/>
          <w:lang w:eastAsia="ru-RU"/>
        </w:rPr>
        <w:t xml:space="preserve"> </w:t>
      </w:r>
      <w:proofErr w:type="spellStart"/>
      <w:r w:rsidR="006A41B1" w:rsidRPr="00DB21DD">
        <w:rPr>
          <w:rFonts w:ascii="Times New Roman" w:eastAsia="Times New Roman" w:hAnsi="Times New Roman" w:cs="Times New Roman"/>
          <w:sz w:val="28"/>
          <w:szCs w:val="28"/>
          <w:lang w:eastAsia="ru-RU"/>
        </w:rPr>
        <w:t>бағытталған</w:t>
      </w:r>
      <w:proofErr w:type="spellEnd"/>
      <w:r w:rsidR="006A41B1" w:rsidRPr="00DB21DD">
        <w:rPr>
          <w:rFonts w:ascii="Times New Roman" w:eastAsia="Times New Roman" w:hAnsi="Times New Roman" w:cs="Times New Roman"/>
          <w:sz w:val="28"/>
          <w:szCs w:val="28"/>
          <w:lang w:eastAsia="ru-RU"/>
        </w:rPr>
        <w:t>.</w:t>
      </w:r>
    </w:p>
    <w:p w:rsidR="00A34A40" w:rsidRPr="00241E6E" w:rsidRDefault="00933286" w:rsidP="00A34A40">
      <w:pPr>
        <w:spacing w:after="0" w:line="240" w:lineRule="auto"/>
        <w:ind w:firstLine="709"/>
        <w:jc w:val="both"/>
        <w:rPr>
          <w:rFonts w:ascii="Times New Roman" w:eastAsia="Times New Roman" w:hAnsi="Times New Roman" w:cs="Times New Roman"/>
          <w:sz w:val="28"/>
          <w:szCs w:val="28"/>
          <w:lang w:val="kk-KZ" w:eastAsia="ru-RU"/>
        </w:rPr>
      </w:pPr>
      <w:r w:rsidRPr="00241E6E">
        <w:rPr>
          <w:rFonts w:ascii="Times New Roman" w:eastAsia="Times New Roman" w:hAnsi="Times New Roman" w:cs="Times New Roman"/>
          <w:sz w:val="28"/>
          <w:szCs w:val="28"/>
          <w:lang w:val="kk-KZ" w:eastAsia="ru-RU"/>
        </w:rPr>
        <w:t>Күтілетін нәтиже 019.00 және 026.00 нысандары бойынша қаржылық есептілікті дұрыс және уақтылы жасауды қамтамасыз ету, олардың сапасы мен сенімділігін арттыру, Қазақстан Республикасының шетелдегі резиденттері туралы ақпаратқа қолжетімділікті кеңейту, қаржы және банк секторының ашықтығын нығайту, декларацияланбаған кірістерді анықтау арқылы салық түсімдерін арттыру болып табылады.</w:t>
      </w:r>
    </w:p>
    <w:p w:rsidR="002639F8" w:rsidRPr="00241E6E"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val="kk-KZ" w:eastAsia="ru-RU"/>
        </w:rPr>
      </w:pPr>
      <w:r w:rsidRPr="00241E6E">
        <w:rPr>
          <w:rFonts w:ascii="Times New Roman" w:eastAsia="Times New Roman" w:hAnsi="Times New Roman" w:cs="Times New Roman"/>
          <w:b/>
          <w:sz w:val="28"/>
          <w:szCs w:val="28"/>
          <w:lang w:val="kk-KZ" w:eastAsia="ru-RU"/>
        </w:rPr>
        <w:t>Заңнаманы ұсынылған нормативтік құқықтық актінің жобасына ол қабылданған жағдайда сәйкес келтіру қажеттілігі (өзге нормативтік құқықтық актілерді қабылдау немесе қолданыстағы актілерге өзгерістер және/немесе толықтырулар енгізу қажеттігін көрсету) немесе мұндай қажеттіліктің болмауы.</w:t>
      </w:r>
    </w:p>
    <w:p w:rsidR="00273E3D" w:rsidRPr="00B367A8" w:rsidRDefault="00273E3D" w:rsidP="00B367A8">
      <w:pPr>
        <w:pStyle w:val="a4"/>
        <w:shd w:val="clear" w:color="auto" w:fill="FFFFFF"/>
        <w:spacing w:after="0" w:line="240" w:lineRule="auto"/>
        <w:ind w:left="0" w:firstLine="709"/>
        <w:jc w:val="both"/>
        <w:rPr>
          <w:rFonts w:ascii="Times New Roman" w:hAnsi="Times New Roman"/>
          <w:color w:val="000000"/>
          <w:sz w:val="28"/>
          <w:szCs w:val="28"/>
        </w:rPr>
      </w:pPr>
      <w:proofErr w:type="spellStart"/>
      <w:r w:rsidRPr="00273E3D">
        <w:rPr>
          <w:rFonts w:ascii="Times New Roman" w:hAnsi="Times New Roman"/>
          <w:color w:val="000000"/>
          <w:sz w:val="28"/>
          <w:szCs w:val="28"/>
        </w:rPr>
        <w:t>Міндетті</w:t>
      </w:r>
      <w:proofErr w:type="spellEnd"/>
      <w:r w:rsidRPr="00273E3D">
        <w:rPr>
          <w:rFonts w:ascii="Times New Roman" w:hAnsi="Times New Roman"/>
          <w:color w:val="000000"/>
          <w:sz w:val="28"/>
          <w:szCs w:val="28"/>
        </w:rPr>
        <w:t xml:space="preserve"> </w:t>
      </w:r>
      <w:proofErr w:type="spellStart"/>
      <w:r w:rsidRPr="00273E3D">
        <w:rPr>
          <w:rFonts w:ascii="Times New Roman" w:hAnsi="Times New Roman"/>
          <w:color w:val="000000"/>
          <w:sz w:val="28"/>
          <w:szCs w:val="28"/>
        </w:rPr>
        <w:t>емес</w:t>
      </w:r>
      <w:proofErr w:type="spellEnd"/>
      <w:r w:rsidRPr="00273E3D">
        <w:rPr>
          <w:rFonts w:ascii="Times New Roman" w:hAnsi="Times New Roman"/>
          <w:color w:val="000000"/>
          <w:sz w:val="28"/>
          <w:szCs w:val="28"/>
        </w:rPr>
        <w:t>.</w:t>
      </w:r>
    </w:p>
    <w:p w:rsidR="002639F8" w:rsidRPr="00273E3D" w:rsidRDefault="002639F8" w:rsidP="00273E3D">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273E3D">
        <w:rPr>
          <w:rFonts w:ascii="Times New Roman" w:eastAsia="Times New Roman" w:hAnsi="Times New Roman" w:cs="Times New Roman"/>
          <w:b/>
          <w:sz w:val="28"/>
          <w:szCs w:val="28"/>
          <w:lang w:eastAsia="ru-RU"/>
        </w:rPr>
        <w:t>Нормативтік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акт </w:t>
      </w:r>
      <w:proofErr w:type="spellStart"/>
      <w:r w:rsidRPr="00273E3D">
        <w:rPr>
          <w:rFonts w:ascii="Times New Roman" w:eastAsia="Times New Roman" w:hAnsi="Times New Roman" w:cs="Times New Roman"/>
          <w:b/>
          <w:sz w:val="28"/>
          <w:szCs w:val="28"/>
          <w:lang w:eastAsia="ru-RU"/>
        </w:rPr>
        <w:t>жобасының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Қазақстан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Республикасы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ратификациялаған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халықаралық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шарттарға</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және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Қазақстан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Республикасы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қатысушысы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болып</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табылатын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халықаралық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ұйымдардың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шешімдеріне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сәйкестігі</w:t>
      </w:r>
      <w:proofErr w:type="spellEnd"/>
      <w:r w:rsidRPr="00273E3D">
        <w:rPr>
          <w:rFonts w:ascii="Times New Roman" w:eastAsia="Times New Roman" w:hAnsi="Times New Roman" w:cs="Times New Roman"/>
          <w:b/>
          <w:sz w:val="28"/>
          <w:szCs w:val="28"/>
          <w:lang w:eastAsia="ru-RU"/>
        </w:rPr>
        <w:t>.</w:t>
      </w:r>
    </w:p>
    <w:p w:rsidR="00273E3D" w:rsidRPr="00391DA9" w:rsidRDefault="00273E3D" w:rsidP="00273E3D">
      <w:pPr>
        <w:shd w:val="clear" w:color="auto" w:fill="FFFFFF"/>
        <w:spacing w:after="0" w:line="240" w:lineRule="auto"/>
        <w:ind w:firstLine="709"/>
        <w:jc w:val="both"/>
        <w:rPr>
          <w:rFonts w:ascii="Times New Roman" w:hAnsi="Times New Roman"/>
          <w:color w:val="000000"/>
          <w:sz w:val="28"/>
          <w:szCs w:val="28"/>
        </w:rPr>
      </w:pPr>
      <w:proofErr w:type="spellStart"/>
      <w:r w:rsidRPr="00391DA9">
        <w:rPr>
          <w:rFonts w:ascii="Times New Roman" w:hAnsi="Times New Roman"/>
          <w:color w:val="000000"/>
          <w:sz w:val="28"/>
          <w:szCs w:val="28"/>
        </w:rPr>
        <w:t>Сәйкес</w:t>
      </w:r>
      <w:proofErr w:type="spellEnd"/>
      <w:r w:rsidRPr="00391DA9">
        <w:rPr>
          <w:rFonts w:ascii="Times New Roman" w:hAnsi="Times New Roman"/>
          <w:color w:val="000000"/>
          <w:sz w:val="28"/>
          <w:szCs w:val="28"/>
        </w:rPr>
        <w:t xml:space="preserve"> </w:t>
      </w:r>
      <w:proofErr w:type="spellStart"/>
      <w:r w:rsidRPr="00391DA9">
        <w:rPr>
          <w:rFonts w:ascii="Times New Roman" w:hAnsi="Times New Roman"/>
          <w:color w:val="000000"/>
          <w:sz w:val="28"/>
          <w:szCs w:val="28"/>
        </w:rPr>
        <w:t>келеді</w:t>
      </w:r>
      <w:proofErr w:type="spellEnd"/>
      <w:r w:rsidRPr="00391DA9">
        <w:rPr>
          <w:rFonts w:ascii="Times New Roman" w:hAnsi="Times New Roman"/>
          <w:color w:val="000000"/>
          <w:sz w:val="28"/>
          <w:szCs w:val="28"/>
        </w:rPr>
        <w:t>.</w:t>
      </w:r>
    </w:p>
    <w:p w:rsidR="00933286" w:rsidRDefault="002639F8" w:rsidP="00933286">
      <w:pPr>
        <w:pStyle w:val="a4"/>
        <w:numPr>
          <w:ilvl w:val="0"/>
          <w:numId w:val="1"/>
        </w:numPr>
        <w:spacing w:after="0" w:line="240" w:lineRule="auto"/>
        <w:ind w:left="0" w:firstLine="709"/>
        <w:jc w:val="both"/>
        <w:rPr>
          <w:rFonts w:ascii="Times New Roman" w:eastAsia="Times New Roman" w:hAnsi="Times New Roman" w:cs="Times New Roman"/>
          <w:b/>
          <w:sz w:val="28"/>
          <w:szCs w:val="28"/>
          <w:lang w:eastAsia="ru-RU"/>
        </w:rPr>
      </w:pPr>
      <w:proofErr w:type="spellStart"/>
      <w:r w:rsidRPr="00273E3D">
        <w:rPr>
          <w:rFonts w:ascii="Times New Roman" w:eastAsia="Times New Roman" w:hAnsi="Times New Roman" w:cs="Times New Roman"/>
          <w:b/>
          <w:sz w:val="28"/>
          <w:szCs w:val="28"/>
          <w:lang w:eastAsia="ru-RU"/>
        </w:rPr>
        <w:t>Осындай</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өзгерістерге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әкеп</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соғатын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нормативтік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құқықтық</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актінің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жобасын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енгізуге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байланысты</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жеке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кәсіпкерлік</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субъектілері</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шығындарының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азаюын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және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немесе</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ұлғаюын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растайтын</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есептеулердің</w:t>
      </w:r>
      <w:proofErr w:type="spellEnd"/>
      <w:r w:rsidRPr="00273E3D">
        <w:rPr>
          <w:rFonts w:ascii="Times New Roman" w:eastAsia="Times New Roman" w:hAnsi="Times New Roman" w:cs="Times New Roman"/>
          <w:b/>
          <w:sz w:val="28"/>
          <w:szCs w:val="28"/>
          <w:lang w:eastAsia="ru-RU"/>
        </w:rPr>
        <w:t xml:space="preserve"> </w:t>
      </w:r>
      <w:proofErr w:type="spellStart"/>
      <w:r w:rsidRPr="00273E3D">
        <w:rPr>
          <w:rFonts w:ascii="Times New Roman" w:eastAsia="Times New Roman" w:hAnsi="Times New Roman" w:cs="Times New Roman"/>
          <w:b/>
          <w:sz w:val="28"/>
          <w:szCs w:val="28"/>
          <w:lang w:eastAsia="ru-RU"/>
        </w:rPr>
        <w:t>нәтижелері</w:t>
      </w:r>
      <w:proofErr w:type="spellEnd"/>
      <w:r w:rsidRPr="00273E3D">
        <w:rPr>
          <w:rFonts w:ascii="Times New Roman" w:eastAsia="Times New Roman" w:hAnsi="Times New Roman" w:cs="Times New Roman"/>
          <w:b/>
          <w:sz w:val="28"/>
          <w:szCs w:val="28"/>
          <w:lang w:eastAsia="ru-RU"/>
        </w:rPr>
        <w:t>.</w:t>
      </w:r>
    </w:p>
    <w:p w:rsidR="00933286" w:rsidRPr="0014767C" w:rsidRDefault="00933286" w:rsidP="0014767C">
      <w:pPr>
        <w:spacing w:after="0" w:line="240" w:lineRule="auto"/>
        <w:ind w:firstLine="708"/>
        <w:jc w:val="both"/>
        <w:rPr>
          <w:rFonts w:ascii="Times New Roman" w:eastAsia="Times New Roman" w:hAnsi="Times New Roman" w:cs="Times New Roman"/>
          <w:b/>
          <w:sz w:val="28"/>
          <w:szCs w:val="28"/>
          <w:lang w:eastAsia="ru-RU"/>
        </w:rPr>
      </w:pPr>
      <w:proofErr w:type="spellStart"/>
      <w:r w:rsidRPr="0014767C">
        <w:rPr>
          <w:rFonts w:ascii="Times New Roman" w:hAnsi="Times New Roman"/>
          <w:color w:val="000000"/>
          <w:sz w:val="28"/>
          <w:szCs w:val="28"/>
        </w:rPr>
        <w:t>Жобаны</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қабылдау</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жеке</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кәсіпкерл</w:t>
      </w:r>
      <w:r w:rsidR="0014767C" w:rsidRPr="0014767C">
        <w:rPr>
          <w:rFonts w:ascii="Times New Roman" w:hAnsi="Times New Roman"/>
          <w:color w:val="000000"/>
          <w:sz w:val="28"/>
          <w:szCs w:val="28"/>
        </w:rPr>
        <w:t>ік</w:t>
      </w:r>
      <w:proofErr w:type="spellEnd"/>
      <w:r w:rsidR="0014767C" w:rsidRPr="0014767C">
        <w:rPr>
          <w:rFonts w:ascii="Times New Roman" w:hAnsi="Times New Roman"/>
          <w:color w:val="000000"/>
          <w:sz w:val="28"/>
          <w:szCs w:val="28"/>
        </w:rPr>
        <w:t xml:space="preserve"> </w:t>
      </w:r>
      <w:proofErr w:type="spellStart"/>
      <w:r w:rsidR="0014767C" w:rsidRPr="0014767C">
        <w:rPr>
          <w:rFonts w:ascii="Times New Roman" w:hAnsi="Times New Roman"/>
          <w:color w:val="000000"/>
          <w:sz w:val="28"/>
          <w:szCs w:val="28"/>
        </w:rPr>
        <w:t>субъектілері</w:t>
      </w:r>
      <w:proofErr w:type="spellEnd"/>
      <w:r w:rsidR="0014767C" w:rsidRPr="0014767C">
        <w:rPr>
          <w:rFonts w:ascii="Times New Roman" w:hAnsi="Times New Roman"/>
          <w:color w:val="000000"/>
          <w:sz w:val="28"/>
          <w:szCs w:val="28"/>
        </w:rPr>
        <w:t xml:space="preserve"> </w:t>
      </w:r>
      <w:proofErr w:type="spellStart"/>
      <w:r w:rsidR="0014767C" w:rsidRPr="0014767C">
        <w:rPr>
          <w:rFonts w:ascii="Times New Roman" w:hAnsi="Times New Roman"/>
          <w:color w:val="000000"/>
          <w:sz w:val="28"/>
          <w:szCs w:val="28"/>
        </w:rPr>
        <w:t>үшін</w:t>
      </w:r>
      <w:proofErr w:type="spellEnd"/>
      <w:r w:rsidR="0014767C" w:rsidRPr="0014767C">
        <w:rPr>
          <w:rFonts w:ascii="Times New Roman" w:hAnsi="Times New Roman"/>
          <w:color w:val="000000"/>
          <w:sz w:val="28"/>
          <w:szCs w:val="28"/>
        </w:rPr>
        <w:t xml:space="preserve"> </w:t>
      </w:r>
      <w:proofErr w:type="spellStart"/>
      <w:r w:rsidR="0014767C" w:rsidRPr="0014767C">
        <w:rPr>
          <w:rFonts w:ascii="Times New Roman" w:hAnsi="Times New Roman"/>
          <w:color w:val="000000"/>
          <w:sz w:val="28"/>
          <w:szCs w:val="28"/>
        </w:rPr>
        <w:t>шығындарды</w:t>
      </w:r>
      <w:proofErr w:type="spellEnd"/>
      <w:r w:rsidR="0014767C"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азайтуға</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және</w:t>
      </w:r>
      <w:proofErr w:type="spellEnd"/>
      <w:r w:rsidRPr="0014767C">
        <w:rPr>
          <w:rFonts w:ascii="Times New Roman" w:hAnsi="Times New Roman"/>
          <w:color w:val="000000"/>
          <w:sz w:val="28"/>
          <w:szCs w:val="28"/>
        </w:rPr>
        <w:t>/</w:t>
      </w:r>
      <w:proofErr w:type="spellStart"/>
      <w:r w:rsidRPr="0014767C">
        <w:rPr>
          <w:rFonts w:ascii="Times New Roman" w:hAnsi="Times New Roman"/>
          <w:color w:val="000000"/>
          <w:sz w:val="28"/>
          <w:szCs w:val="28"/>
        </w:rPr>
        <w:t>немесе</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ұлғайтуға</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әкеп</w:t>
      </w:r>
      <w:proofErr w:type="spellEnd"/>
      <w:r w:rsidRPr="0014767C">
        <w:rPr>
          <w:rFonts w:ascii="Times New Roman" w:hAnsi="Times New Roman"/>
          <w:color w:val="000000"/>
          <w:sz w:val="28"/>
          <w:szCs w:val="28"/>
        </w:rPr>
        <w:t xml:space="preserve"> </w:t>
      </w:r>
      <w:proofErr w:type="spellStart"/>
      <w:r w:rsidRPr="0014767C">
        <w:rPr>
          <w:rFonts w:ascii="Times New Roman" w:hAnsi="Times New Roman"/>
          <w:color w:val="000000"/>
          <w:sz w:val="28"/>
          <w:szCs w:val="28"/>
        </w:rPr>
        <w:t>соқпайды</w:t>
      </w:r>
      <w:proofErr w:type="spellEnd"/>
      <w:r w:rsidRPr="0014767C">
        <w:rPr>
          <w:rFonts w:ascii="Times New Roman" w:hAnsi="Times New Roman"/>
          <w:color w:val="000000"/>
          <w:sz w:val="28"/>
          <w:szCs w:val="28"/>
        </w:rPr>
        <w:t>.</w:t>
      </w:r>
    </w:p>
    <w:p w:rsidR="00933286" w:rsidRPr="00933286" w:rsidRDefault="00933286" w:rsidP="00933286">
      <w:pPr>
        <w:pStyle w:val="a4"/>
        <w:spacing w:after="0" w:line="240" w:lineRule="auto"/>
        <w:ind w:left="709"/>
        <w:jc w:val="both"/>
        <w:rPr>
          <w:rFonts w:ascii="Times New Roman" w:hAnsi="Times New Roman"/>
          <w:color w:val="000000"/>
          <w:sz w:val="28"/>
          <w:szCs w:val="28"/>
        </w:rPr>
      </w:pPr>
    </w:p>
    <w:p w:rsidR="00933286" w:rsidRPr="00933286" w:rsidRDefault="00933286" w:rsidP="00933286">
      <w:pPr>
        <w:pStyle w:val="a4"/>
        <w:widowControl w:val="0"/>
        <w:pBdr>
          <w:bottom w:val="single" w:sz="4" w:space="31" w:color="FFFFFF"/>
        </w:pBdr>
        <w:tabs>
          <w:tab w:val="left" w:pos="709"/>
        </w:tabs>
        <w:spacing w:after="0" w:line="240" w:lineRule="auto"/>
        <w:ind w:left="1068"/>
        <w:jc w:val="both"/>
        <w:rPr>
          <w:rFonts w:ascii="Times New Roman" w:eastAsia="Calibri" w:hAnsi="Times New Roman"/>
          <w:b/>
          <w:sz w:val="28"/>
          <w:szCs w:val="28"/>
        </w:rPr>
      </w:pPr>
      <w:r w:rsidRPr="00933286">
        <w:rPr>
          <w:rFonts w:ascii="Times New Roman" w:eastAsia="Calibri" w:hAnsi="Times New Roman"/>
          <w:b/>
          <w:sz w:val="28"/>
          <w:szCs w:val="28"/>
        </w:rPr>
        <w:tab/>
      </w:r>
    </w:p>
    <w:p w:rsidR="0014767C" w:rsidRDefault="0014767C" w:rsidP="00933286">
      <w:pPr>
        <w:pStyle w:val="a4"/>
        <w:widowControl w:val="0"/>
        <w:pBdr>
          <w:bottom w:val="single" w:sz="4" w:space="31" w:color="FFFFFF"/>
        </w:pBdr>
        <w:tabs>
          <w:tab w:val="left" w:pos="709"/>
        </w:tabs>
        <w:spacing w:after="0" w:line="240" w:lineRule="auto"/>
        <w:ind w:left="1068"/>
        <w:jc w:val="both"/>
        <w:rPr>
          <w:rFonts w:ascii="Times New Roman" w:eastAsia="Calibri" w:hAnsi="Times New Roman"/>
          <w:b/>
          <w:sz w:val="28"/>
          <w:szCs w:val="28"/>
        </w:rPr>
      </w:pPr>
      <w:proofErr w:type="spellStart"/>
      <w:r w:rsidRPr="00933286">
        <w:rPr>
          <w:rFonts w:ascii="Times New Roman" w:hAnsi="Times New Roman"/>
          <w:b/>
          <w:sz w:val="28"/>
          <w:szCs w:val="28"/>
        </w:rPr>
        <w:t>Қазақстан</w:t>
      </w:r>
      <w:proofErr w:type="spellEnd"/>
      <w:r w:rsidRPr="00933286">
        <w:rPr>
          <w:rFonts w:ascii="Times New Roman" w:hAnsi="Times New Roman"/>
          <w:b/>
          <w:sz w:val="28"/>
          <w:szCs w:val="28"/>
        </w:rPr>
        <w:t xml:space="preserve"> </w:t>
      </w:r>
      <w:proofErr w:type="spellStart"/>
      <w:r w:rsidRPr="00933286">
        <w:rPr>
          <w:rFonts w:ascii="Times New Roman" w:hAnsi="Times New Roman"/>
          <w:b/>
          <w:sz w:val="28"/>
          <w:szCs w:val="28"/>
        </w:rPr>
        <w:t>Республикасы</w:t>
      </w:r>
      <w:proofErr w:type="spellEnd"/>
      <w:r>
        <w:rPr>
          <w:rFonts w:ascii="Times New Roman" w:hAnsi="Times New Roman"/>
          <w:b/>
          <w:sz w:val="28"/>
          <w:szCs w:val="28"/>
          <w:lang w:val="kk-KZ"/>
        </w:rPr>
        <w:t>ның</w:t>
      </w:r>
      <w:r w:rsidRPr="00933286">
        <w:rPr>
          <w:rFonts w:ascii="Times New Roman" w:eastAsia="Calibri" w:hAnsi="Times New Roman"/>
          <w:b/>
          <w:sz w:val="28"/>
          <w:szCs w:val="28"/>
        </w:rPr>
        <w:t xml:space="preserve"> </w:t>
      </w:r>
    </w:p>
    <w:p w:rsidR="00933286" w:rsidRPr="00933286" w:rsidRDefault="00933286" w:rsidP="00933286">
      <w:pPr>
        <w:pStyle w:val="a4"/>
        <w:widowControl w:val="0"/>
        <w:pBdr>
          <w:bottom w:val="single" w:sz="4" w:space="31" w:color="FFFFFF"/>
        </w:pBdr>
        <w:tabs>
          <w:tab w:val="left" w:pos="709"/>
        </w:tabs>
        <w:spacing w:after="0" w:line="240" w:lineRule="auto"/>
        <w:ind w:left="1068"/>
        <w:jc w:val="both"/>
        <w:rPr>
          <w:rFonts w:ascii="Times New Roman" w:hAnsi="Times New Roman"/>
          <w:b/>
          <w:sz w:val="28"/>
          <w:szCs w:val="28"/>
        </w:rPr>
      </w:pPr>
      <w:proofErr w:type="spellStart"/>
      <w:r w:rsidRPr="00933286">
        <w:rPr>
          <w:rFonts w:ascii="Times New Roman" w:eastAsia="Calibri" w:hAnsi="Times New Roman"/>
          <w:b/>
          <w:sz w:val="28"/>
          <w:szCs w:val="28"/>
        </w:rPr>
        <w:t>Қаржы</w:t>
      </w:r>
      <w:proofErr w:type="spellEnd"/>
      <w:r w:rsidRPr="00933286">
        <w:rPr>
          <w:rFonts w:ascii="Times New Roman" w:eastAsia="Calibri" w:hAnsi="Times New Roman"/>
          <w:b/>
          <w:sz w:val="28"/>
          <w:szCs w:val="28"/>
        </w:rPr>
        <w:t xml:space="preserve"> </w:t>
      </w:r>
      <w:proofErr w:type="spellStart"/>
      <w:r w:rsidRPr="00933286">
        <w:rPr>
          <w:rFonts w:ascii="Times New Roman" w:eastAsia="Calibri" w:hAnsi="Times New Roman"/>
          <w:b/>
          <w:sz w:val="28"/>
          <w:szCs w:val="28"/>
        </w:rPr>
        <w:t>министрі</w:t>
      </w:r>
      <w:proofErr w:type="spellEnd"/>
      <w:r w:rsidR="0014767C">
        <w:rPr>
          <w:rFonts w:ascii="Times New Roman" w:eastAsia="Calibri" w:hAnsi="Times New Roman"/>
          <w:b/>
          <w:sz w:val="28"/>
          <w:szCs w:val="28"/>
          <w:lang w:val="kk-KZ"/>
        </w:rPr>
        <w:t xml:space="preserve">   </w:t>
      </w:r>
      <w:r w:rsidRPr="00933286">
        <w:rPr>
          <w:rFonts w:ascii="Times New Roman" w:hAnsi="Times New Roman"/>
          <w:b/>
          <w:sz w:val="28"/>
          <w:szCs w:val="28"/>
        </w:rPr>
        <w:tab/>
      </w:r>
      <w:r w:rsidRPr="00933286">
        <w:rPr>
          <w:rFonts w:ascii="Times New Roman" w:hAnsi="Times New Roman"/>
          <w:b/>
          <w:sz w:val="28"/>
          <w:szCs w:val="28"/>
        </w:rPr>
        <w:tab/>
      </w:r>
      <w:r w:rsidRPr="00933286">
        <w:rPr>
          <w:rFonts w:ascii="Times New Roman" w:hAnsi="Times New Roman"/>
          <w:b/>
          <w:sz w:val="28"/>
          <w:szCs w:val="28"/>
        </w:rPr>
        <w:tab/>
      </w:r>
      <w:r w:rsidRPr="00933286">
        <w:rPr>
          <w:rFonts w:ascii="Times New Roman" w:hAnsi="Times New Roman"/>
          <w:b/>
          <w:sz w:val="28"/>
          <w:szCs w:val="28"/>
        </w:rPr>
        <w:tab/>
      </w:r>
      <w:r w:rsidRPr="00933286">
        <w:rPr>
          <w:rFonts w:ascii="Times New Roman" w:hAnsi="Times New Roman"/>
          <w:b/>
          <w:sz w:val="28"/>
          <w:szCs w:val="28"/>
        </w:rPr>
        <w:tab/>
      </w:r>
      <w:proofErr w:type="spellStart"/>
      <w:r w:rsidRPr="00933286">
        <w:rPr>
          <w:rFonts w:ascii="Times New Roman" w:hAnsi="Times New Roman"/>
          <w:b/>
          <w:sz w:val="28"/>
          <w:szCs w:val="28"/>
        </w:rPr>
        <w:t>М.Такиев</w:t>
      </w:r>
      <w:bookmarkStart w:id="0" w:name="_GoBack"/>
      <w:bookmarkEnd w:id="0"/>
      <w:proofErr w:type="spellEnd"/>
    </w:p>
    <w:sectPr w:rsidR="00933286" w:rsidRPr="00933286" w:rsidSect="00273E3D">
      <w:headerReference w:type="default" r:id="rId7"/>
      <w:pgSz w:w="11906" w:h="16838"/>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D54" w:rsidRDefault="008E6D54" w:rsidP="00273E3D">
      <w:pPr>
        <w:spacing w:after="0" w:line="240" w:lineRule="auto"/>
      </w:pPr>
      <w:r>
        <w:separator/>
      </w:r>
    </w:p>
  </w:endnote>
  <w:endnote w:type="continuationSeparator" w:id="0">
    <w:p w:rsidR="008E6D54" w:rsidRDefault="008E6D54" w:rsidP="00273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D54" w:rsidRDefault="008E6D54" w:rsidP="00273E3D">
      <w:pPr>
        <w:spacing w:after="0" w:line="240" w:lineRule="auto"/>
      </w:pPr>
      <w:r>
        <w:separator/>
      </w:r>
    </w:p>
  </w:footnote>
  <w:footnote w:type="continuationSeparator" w:id="0">
    <w:p w:rsidR="008E6D54" w:rsidRDefault="008E6D54" w:rsidP="00273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628488"/>
      <w:docPartObj>
        <w:docPartGallery w:val="Page Numbers (Top of Page)"/>
        <w:docPartUnique/>
      </w:docPartObj>
    </w:sdtPr>
    <w:sdtEndPr>
      <w:rPr>
        <w:rFonts w:ascii="Times New Roman" w:hAnsi="Times New Roman" w:cs="Times New Roman"/>
        <w:sz w:val="28"/>
        <w:szCs w:val="28"/>
      </w:rPr>
    </w:sdtEndPr>
    <w:sdtContent>
      <w:p w:rsidR="00273E3D" w:rsidRPr="00273E3D" w:rsidRDefault="00273E3D">
        <w:pPr>
          <w:pStyle w:val="a5"/>
          <w:jc w:val="center"/>
          <w:rPr>
            <w:rFonts w:ascii="Times New Roman" w:hAnsi="Times New Roman" w:cs="Times New Roman"/>
            <w:sz w:val="28"/>
            <w:szCs w:val="28"/>
          </w:rPr>
        </w:pPr>
        <w:r w:rsidRPr="00273E3D">
          <w:rPr>
            <w:rFonts w:ascii="Times New Roman" w:hAnsi="Times New Roman" w:cs="Times New Roman"/>
            <w:sz w:val="28"/>
            <w:szCs w:val="28"/>
          </w:rPr>
          <w:fldChar w:fldCharType="begin"/>
        </w:r>
        <w:r w:rsidRPr="00273E3D">
          <w:rPr>
            <w:rFonts w:ascii="Times New Roman" w:hAnsi="Times New Roman" w:cs="Times New Roman"/>
            <w:sz w:val="28"/>
            <w:szCs w:val="28"/>
          </w:rPr>
          <w:instrText>PAGE   \* MERGEFORMAT</w:instrText>
        </w:r>
        <w:r w:rsidRPr="00273E3D">
          <w:rPr>
            <w:rFonts w:ascii="Times New Roman" w:hAnsi="Times New Roman" w:cs="Times New Roman"/>
            <w:sz w:val="28"/>
            <w:szCs w:val="28"/>
          </w:rPr>
          <w:fldChar w:fldCharType="separate"/>
        </w:r>
        <w:r w:rsidR="00BA3F74">
          <w:rPr>
            <w:rFonts w:ascii="Times New Roman" w:hAnsi="Times New Roman" w:cs="Times New Roman"/>
            <w:noProof/>
            <w:sz w:val="28"/>
            <w:szCs w:val="28"/>
          </w:rPr>
          <w:t>2</w:t>
        </w:r>
        <w:r w:rsidRPr="00273E3D">
          <w:rPr>
            <w:rFonts w:ascii="Times New Roman" w:hAnsi="Times New Roman" w:cs="Times New Roman"/>
            <w:sz w:val="28"/>
            <w:szCs w:val="28"/>
          </w:rPr>
          <w:fldChar w:fldCharType="end"/>
        </w:r>
      </w:p>
    </w:sdtContent>
  </w:sdt>
  <w:p w:rsidR="00273E3D" w:rsidRDefault="00273E3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C5DA5"/>
    <w:multiLevelType w:val="hybridMultilevel"/>
    <w:tmpl w:val="F8C677CC"/>
    <w:lvl w:ilvl="0" w:tplc="FF7CC0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0EF"/>
    <w:rsid w:val="00066F62"/>
    <w:rsid w:val="0014767C"/>
    <w:rsid w:val="001702FF"/>
    <w:rsid w:val="00241E6E"/>
    <w:rsid w:val="0024436D"/>
    <w:rsid w:val="00257415"/>
    <w:rsid w:val="002639F8"/>
    <w:rsid w:val="00273E3D"/>
    <w:rsid w:val="0029604B"/>
    <w:rsid w:val="002D1885"/>
    <w:rsid w:val="00320451"/>
    <w:rsid w:val="00331F88"/>
    <w:rsid w:val="00333C4E"/>
    <w:rsid w:val="00407281"/>
    <w:rsid w:val="00527558"/>
    <w:rsid w:val="00537492"/>
    <w:rsid w:val="00544991"/>
    <w:rsid w:val="0058154B"/>
    <w:rsid w:val="0059570D"/>
    <w:rsid w:val="005B0D83"/>
    <w:rsid w:val="006522E6"/>
    <w:rsid w:val="006A0B00"/>
    <w:rsid w:val="006A41B1"/>
    <w:rsid w:val="006C4B14"/>
    <w:rsid w:val="007008A6"/>
    <w:rsid w:val="00720137"/>
    <w:rsid w:val="007A5250"/>
    <w:rsid w:val="00805C6B"/>
    <w:rsid w:val="00875B3B"/>
    <w:rsid w:val="008A2E00"/>
    <w:rsid w:val="008B60EF"/>
    <w:rsid w:val="008D4FC8"/>
    <w:rsid w:val="008E6D54"/>
    <w:rsid w:val="00933286"/>
    <w:rsid w:val="009F08DD"/>
    <w:rsid w:val="00A34A40"/>
    <w:rsid w:val="00AD705E"/>
    <w:rsid w:val="00B071D9"/>
    <w:rsid w:val="00B31620"/>
    <w:rsid w:val="00B367A8"/>
    <w:rsid w:val="00BA3F74"/>
    <w:rsid w:val="00BF271E"/>
    <w:rsid w:val="00BF590E"/>
    <w:rsid w:val="00C1636D"/>
    <w:rsid w:val="00C353B8"/>
    <w:rsid w:val="00C74E5F"/>
    <w:rsid w:val="00CA3309"/>
    <w:rsid w:val="00CE26EC"/>
    <w:rsid w:val="00DB3CA7"/>
    <w:rsid w:val="00DC30CA"/>
    <w:rsid w:val="00E17D48"/>
    <w:rsid w:val="00E456BB"/>
    <w:rsid w:val="00E73F2F"/>
    <w:rsid w:val="00EB06BE"/>
    <w:rsid w:val="00F46F57"/>
    <w:rsid w:val="00F62C6A"/>
    <w:rsid w:val="00FF2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07F3D"/>
  <w15:chartTrackingRefBased/>
  <w15:docId w15:val="{BE228012-F719-4581-8322-883FB29DA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63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639F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2639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2639F8"/>
    <w:pPr>
      <w:ind w:left="720"/>
      <w:contextualSpacing/>
    </w:pPr>
  </w:style>
  <w:style w:type="paragraph" w:styleId="a5">
    <w:name w:val="header"/>
    <w:basedOn w:val="a"/>
    <w:link w:val="a6"/>
    <w:uiPriority w:val="99"/>
    <w:unhideWhenUsed/>
    <w:rsid w:val="00273E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3E3D"/>
  </w:style>
  <w:style w:type="paragraph" w:styleId="a7">
    <w:name w:val="footer"/>
    <w:basedOn w:val="a"/>
    <w:link w:val="a8"/>
    <w:uiPriority w:val="99"/>
    <w:unhideWhenUsed/>
    <w:rsid w:val="00273E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3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1823">
      <w:bodyDiv w:val="1"/>
      <w:marLeft w:val="0"/>
      <w:marRight w:val="0"/>
      <w:marTop w:val="0"/>
      <w:marBottom w:val="0"/>
      <w:divBdr>
        <w:top w:val="none" w:sz="0" w:space="0" w:color="auto"/>
        <w:left w:val="none" w:sz="0" w:space="0" w:color="auto"/>
        <w:bottom w:val="none" w:sz="0" w:space="0" w:color="auto"/>
        <w:right w:val="none" w:sz="0" w:space="0" w:color="auto"/>
      </w:divBdr>
    </w:div>
    <w:div w:id="20780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666</Words>
  <Characters>3797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Нарматова Назгуль Нурбековна</dc:creator>
  <cp:keywords/>
  <dc:description/>
  <cp:lastModifiedBy>Алтаева Наргиз Фархатқызы</cp:lastModifiedBy>
  <cp:revision>11</cp:revision>
  <dcterms:created xsi:type="dcterms:W3CDTF">2025-09-09T05:23:00Z</dcterms:created>
  <dcterms:modified xsi:type="dcterms:W3CDTF">2025-10-08T06:51:00Z</dcterms:modified>
</cp:coreProperties>
</file>